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729" w:rsidRPr="00B353CB" w:rsidRDefault="00B353CB">
      <w:pPr>
        <w:spacing w:after="60"/>
        <w:jc w:val="center"/>
        <w:rPr>
          <w:lang w:val="ru-RU"/>
        </w:rPr>
      </w:pPr>
      <w:bookmarkStart w:id="0" w:name="_GoBack"/>
      <w:bookmarkEnd w:id="0"/>
      <w:r w:rsidRPr="00B353CB">
        <w:rPr>
          <w:caps/>
          <w:lang w:val="ru-RU"/>
        </w:rPr>
        <w:t>ЗАКОН РЕСПУБЛИКИ БЕЛАРУСЬ</w:t>
      </w:r>
    </w:p>
    <w:p w:rsidR="00D71729" w:rsidRPr="00B353CB" w:rsidRDefault="00B353CB">
      <w:pPr>
        <w:spacing w:after="60"/>
        <w:jc w:val="center"/>
        <w:rPr>
          <w:lang w:val="ru-RU"/>
        </w:rPr>
      </w:pPr>
      <w:r w:rsidRPr="00B353CB">
        <w:rPr>
          <w:lang w:val="ru-RU"/>
        </w:rPr>
        <w:t>11 мая 2016 г. № 363-З</w:t>
      </w:r>
    </w:p>
    <w:p w:rsidR="00D71729" w:rsidRPr="00B353CB" w:rsidRDefault="00B353CB">
      <w:pPr>
        <w:spacing w:before="240" w:after="240"/>
        <w:rPr>
          <w:lang w:val="ru-RU"/>
        </w:rPr>
      </w:pPr>
      <w:r w:rsidRPr="00B353CB">
        <w:rPr>
          <w:b/>
          <w:bCs/>
          <w:sz w:val="28"/>
          <w:szCs w:val="28"/>
          <w:lang w:val="ru-RU"/>
        </w:rPr>
        <w:t>Об экспортном контроле</w:t>
      </w:r>
    </w:p>
    <w:p w:rsidR="00D71729" w:rsidRPr="00B353CB" w:rsidRDefault="00B353CB">
      <w:pPr>
        <w:spacing w:before="240" w:after="240"/>
        <w:rPr>
          <w:lang w:val="ru-RU"/>
        </w:rPr>
      </w:pPr>
      <w:r w:rsidRPr="00B353CB">
        <w:rPr>
          <w:i/>
          <w:iCs/>
          <w:lang w:val="ru-RU"/>
        </w:rPr>
        <w:t>Принят Палатой представителей 4</w:t>
      </w:r>
      <w:r>
        <w:rPr>
          <w:i/>
          <w:iCs/>
        </w:rPr>
        <w:t> </w:t>
      </w:r>
      <w:r w:rsidRPr="00B353CB">
        <w:rPr>
          <w:i/>
          <w:iCs/>
          <w:lang w:val="ru-RU"/>
        </w:rPr>
        <w:t>апреля 2016</w:t>
      </w:r>
      <w:r>
        <w:rPr>
          <w:i/>
          <w:iCs/>
        </w:rPr>
        <w:t> </w:t>
      </w:r>
      <w:r w:rsidRPr="00B353CB">
        <w:rPr>
          <w:i/>
          <w:iCs/>
          <w:lang w:val="ru-RU"/>
        </w:rPr>
        <w:t>года</w:t>
      </w:r>
      <w:r w:rsidRPr="00B353CB">
        <w:rPr>
          <w:lang w:val="ru-RU"/>
        </w:rPr>
        <w:br/>
      </w:r>
      <w:r w:rsidRPr="00B353CB">
        <w:rPr>
          <w:i/>
          <w:iCs/>
          <w:lang w:val="ru-RU"/>
        </w:rPr>
        <w:t>Одобрен Советом Республики 21</w:t>
      </w:r>
      <w:r>
        <w:rPr>
          <w:i/>
          <w:iCs/>
        </w:rPr>
        <w:t> </w:t>
      </w:r>
      <w:r w:rsidRPr="00B353CB">
        <w:rPr>
          <w:i/>
          <w:iCs/>
          <w:lang w:val="ru-RU"/>
        </w:rPr>
        <w:t>апреля 2016</w:t>
      </w:r>
      <w:r>
        <w:rPr>
          <w:i/>
          <w:iCs/>
        </w:rPr>
        <w:t> </w:t>
      </w:r>
      <w:r w:rsidRPr="00B353CB">
        <w:rPr>
          <w:i/>
          <w:iCs/>
          <w:lang w:val="ru-RU"/>
        </w:rPr>
        <w:t>года</w:t>
      </w:r>
    </w:p>
    <w:p w:rsidR="00D71729" w:rsidRPr="00B353CB" w:rsidRDefault="00B353CB">
      <w:pPr>
        <w:spacing w:before="240" w:after="240"/>
        <w:jc w:val="center"/>
        <w:rPr>
          <w:lang w:val="ru-RU"/>
        </w:rPr>
      </w:pPr>
      <w:r w:rsidRPr="00B353CB">
        <w:rPr>
          <w:b/>
          <w:bCs/>
          <w:caps/>
          <w:lang w:val="ru-RU"/>
        </w:rPr>
        <w:t>ГЛАВА 1</w:t>
      </w:r>
      <w:r w:rsidRPr="00B353CB">
        <w:rPr>
          <w:lang w:val="ru-RU"/>
        </w:rPr>
        <w:br/>
      </w:r>
      <w:r w:rsidRPr="00B353CB">
        <w:rPr>
          <w:b/>
          <w:bCs/>
          <w:caps/>
          <w:lang w:val="ru-RU"/>
        </w:rPr>
        <w:t>ОБЩИЕ ПОЛОЖЕНИЯ</w:t>
      </w:r>
    </w:p>
    <w:p w:rsidR="00D71729" w:rsidRPr="00B353CB" w:rsidRDefault="00B353CB">
      <w:pPr>
        <w:spacing w:before="240" w:after="240"/>
        <w:ind w:left="1921" w:hanging="1354"/>
        <w:rPr>
          <w:lang w:val="ru-RU"/>
        </w:rPr>
      </w:pPr>
      <w:r w:rsidRPr="00B353CB">
        <w:rPr>
          <w:b/>
          <w:bCs/>
          <w:lang w:val="ru-RU"/>
        </w:rPr>
        <w:t>Статья 1. Основные термины, применяемые в настоящем Законе, и</w:t>
      </w:r>
      <w:r>
        <w:rPr>
          <w:b/>
          <w:bCs/>
        </w:rPr>
        <w:t> </w:t>
      </w:r>
      <w:r w:rsidRPr="00B353CB">
        <w:rPr>
          <w:b/>
          <w:bCs/>
          <w:lang w:val="ru-RU"/>
        </w:rPr>
        <w:t>их</w:t>
      </w:r>
      <w:r>
        <w:rPr>
          <w:b/>
          <w:bCs/>
        </w:rPr>
        <w:t> </w:t>
      </w:r>
      <w:r w:rsidRPr="00B353CB">
        <w:rPr>
          <w:b/>
          <w:bCs/>
          <w:lang w:val="ru-RU"/>
        </w:rPr>
        <w:t>определения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 xml:space="preserve">Для целей настоящего Закона применяются следующие основные </w:t>
      </w:r>
      <w:r w:rsidRPr="00B353CB">
        <w:rPr>
          <w:lang w:val="ru-RU"/>
        </w:rPr>
        <w:t>термины и их определения: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ввоз</w:t>
      </w:r>
      <w:r>
        <w:t> </w:t>
      </w:r>
      <w:r w:rsidRPr="00B353CB">
        <w:rPr>
          <w:lang w:val="ru-RU"/>
        </w:rPr>
        <w:t>– совершение действий, связанных с пересечением Государственной границы Республики Беларусь, в результате которых объекты экспортного контроля прибыли на территорию Республики Беларусь любым способом;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внешнеторговая деятельность</w:t>
      </w:r>
      <w:r>
        <w:t> </w:t>
      </w:r>
      <w:r w:rsidRPr="00B353CB">
        <w:rPr>
          <w:lang w:val="ru-RU"/>
        </w:rPr>
        <w:t xml:space="preserve">– осуществление ввоза </w:t>
      </w:r>
      <w:r w:rsidRPr="00B353CB">
        <w:rPr>
          <w:lang w:val="ru-RU"/>
        </w:rPr>
        <w:t>и (или) вывоза объектов экспортного контроля в рамках внешнеторговых договоров;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внутрифирменная система экспортного контроля</w:t>
      </w:r>
      <w:r>
        <w:t> </w:t>
      </w:r>
      <w:r w:rsidRPr="00B353CB">
        <w:rPr>
          <w:lang w:val="ru-RU"/>
        </w:rPr>
        <w:t>– комплекс мер организационного, административного, информационного и иного характера, осуществляемых юридическими лицами и направл</w:t>
      </w:r>
      <w:r w:rsidRPr="00B353CB">
        <w:rPr>
          <w:lang w:val="ru-RU"/>
        </w:rPr>
        <w:t>енных на соблюдение международных обязательств Республики Беларусь и законодательства об экспортном контроле;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вооружение и военная техника</w:t>
      </w:r>
      <w:r>
        <w:t> </w:t>
      </w:r>
      <w:r w:rsidRPr="00B353CB">
        <w:rPr>
          <w:lang w:val="ru-RU"/>
        </w:rPr>
        <w:t>– комплексы различных видов оружия и средств обеспечения его боевого применения, в том числе средств доставки, систем</w:t>
      </w:r>
      <w:r w:rsidRPr="00B353CB">
        <w:rPr>
          <w:lang w:val="ru-RU"/>
        </w:rPr>
        <w:t>ы наведения, пуска, управления, а также другие специальные технические средства, предназначенные для оснащения вооруженных сил или других войск и воинских формирований, боеприпасы и их компоненты, запасные части, комплектующие изделия, приборы, составные ч</w:t>
      </w:r>
      <w:r w:rsidRPr="00B353CB">
        <w:rPr>
          <w:lang w:val="ru-RU"/>
        </w:rPr>
        <w:t>асти и компоненты огнестрельного оружия, учебное имущество (макеты, тренажеры и имитаторы различных видов вооружения и военной техники);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вывоз</w:t>
      </w:r>
      <w:r>
        <w:t> </w:t>
      </w:r>
      <w:r w:rsidRPr="00B353CB">
        <w:rPr>
          <w:lang w:val="ru-RU"/>
        </w:rPr>
        <w:t>– совершение действий, связанных с пересечением Государственной границы Республики Беларусь, в результате которых</w:t>
      </w:r>
      <w:r w:rsidRPr="00B353CB">
        <w:rPr>
          <w:lang w:val="ru-RU"/>
        </w:rPr>
        <w:t xml:space="preserve"> объекты экспортного контроля убыли с территории Республики Беларусь любым способом;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идентификация</w:t>
      </w:r>
      <w:r>
        <w:t> </w:t>
      </w:r>
      <w:r w:rsidRPr="00B353CB">
        <w:rPr>
          <w:lang w:val="ru-RU"/>
        </w:rPr>
        <w:t>– установление принадлежности (тождества) товаров, информации, работ, услуг, результатов интеллектуальной деятельности к специфическим товарам (работам, услу</w:t>
      </w:r>
      <w:r w:rsidRPr="00B353CB">
        <w:rPr>
          <w:lang w:val="ru-RU"/>
        </w:rPr>
        <w:t>гам);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импорт</w:t>
      </w:r>
      <w:r>
        <w:t> </w:t>
      </w:r>
      <w:r w:rsidRPr="00B353CB">
        <w:rPr>
          <w:lang w:val="ru-RU"/>
        </w:rPr>
        <w:t>– ввоз объектов экспортного контроля для постоянного размещения на территории Республики Беларусь;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объекты экспортного контроля</w:t>
      </w:r>
      <w:r>
        <w:t> </w:t>
      </w:r>
      <w:r w:rsidRPr="00B353CB">
        <w:rPr>
          <w:lang w:val="ru-RU"/>
        </w:rPr>
        <w:t>– специфические товары (работы, услуги), а также товары, информация, работы, услуги, результаты интеллектуальной де</w:t>
      </w:r>
      <w:r w:rsidRPr="00B353CB">
        <w:rPr>
          <w:lang w:val="ru-RU"/>
        </w:rPr>
        <w:t xml:space="preserve">ятельности, не включенные в перечни специфических товаров (работ, услуг), на осуществление внешнеторговой либо посреднической деятельности с которыми юридические и физические лица обязаны в соответствии с частью второй статьи 21 настоящего Закона получить </w:t>
      </w:r>
      <w:r w:rsidRPr="00B353CB">
        <w:rPr>
          <w:lang w:val="ru-RU"/>
        </w:rPr>
        <w:t>разрешение межведомственного органа по экспортному контролю;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lastRenderedPageBreak/>
        <w:t>оружие массового поражения</w:t>
      </w:r>
      <w:r>
        <w:t> </w:t>
      </w:r>
      <w:r w:rsidRPr="00B353CB">
        <w:rPr>
          <w:lang w:val="ru-RU"/>
        </w:rPr>
        <w:t>– ядерное, химическое, бактериологическое (биологическое) и токсинное оружие;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посредническая деятельность</w:t>
      </w:r>
      <w:r>
        <w:t> </w:t>
      </w:r>
      <w:r w:rsidRPr="00B353CB">
        <w:rPr>
          <w:lang w:val="ru-RU"/>
        </w:rPr>
        <w:t>– организация перемещения объектов экспортного контроля из одн</w:t>
      </w:r>
      <w:r w:rsidRPr="00B353CB">
        <w:rPr>
          <w:lang w:val="ru-RU"/>
        </w:rPr>
        <w:t>ого иностранного государства в другое иностранное государство либо содействие такому перемещению, в том числе путем предоставления за плату информационных услуг относительно данных объектов или лиц, осуществляющих такое перемещение;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 xml:space="preserve">разрешение на ввоз или </w:t>
      </w:r>
      <w:r w:rsidRPr="00B353CB">
        <w:rPr>
          <w:lang w:val="ru-RU"/>
        </w:rPr>
        <w:t>вывоз</w:t>
      </w:r>
      <w:r>
        <w:t> </w:t>
      </w:r>
      <w:r w:rsidRPr="00B353CB">
        <w:rPr>
          <w:lang w:val="ru-RU"/>
        </w:rPr>
        <w:t>– документ, предоставляющий право на осуществление ввоза или вывоза объектов экспортного контроля, выданный юридическому или физическому лицу в форме лицензии (разовой или генеральной), пропуска, иного документа, подтверждающего право на осуществлени</w:t>
      </w:r>
      <w:r w:rsidRPr="00B353CB">
        <w:rPr>
          <w:lang w:val="ru-RU"/>
        </w:rPr>
        <w:t>е ввоза или вывоза объектов экспортного контроля, в том числе в соответствии с международными договорами Республики Беларусь;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реэкспорт</w:t>
      </w:r>
      <w:r>
        <w:t> </w:t>
      </w:r>
      <w:r w:rsidRPr="00B353CB">
        <w:rPr>
          <w:lang w:val="ru-RU"/>
        </w:rPr>
        <w:t>– вывоз за пределы какого-либо государства специфических товаров (работ, услуг), ранее импортированных в это государство</w:t>
      </w:r>
      <w:r w:rsidRPr="00B353CB">
        <w:rPr>
          <w:lang w:val="ru-RU"/>
        </w:rPr>
        <w:t xml:space="preserve"> и не подвергшихся переработке;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специфические товары (работы, услуги)</w:t>
      </w:r>
      <w:r>
        <w:t> </w:t>
      </w:r>
      <w:r w:rsidRPr="00B353CB">
        <w:rPr>
          <w:lang w:val="ru-RU"/>
        </w:rPr>
        <w:t>– продукция военного назначения, товары (работы, услуги) двойного применения, а также товары (работы, услуги), контролируемые в интересах национальной безопасности Республики Беларусь, в</w:t>
      </w:r>
      <w:r w:rsidRPr="00B353CB">
        <w:rPr>
          <w:lang w:val="ru-RU"/>
        </w:rPr>
        <w:t>ключенные в перечни специфических товаров (работ, услуг);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средства доставки</w:t>
      </w:r>
      <w:r>
        <w:t> </w:t>
      </w:r>
      <w:r w:rsidRPr="00B353CB">
        <w:rPr>
          <w:lang w:val="ru-RU"/>
        </w:rPr>
        <w:t>– ракеты и беспилотные летательные аппараты, способные доставлять оружие массового поражения;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технология</w:t>
      </w:r>
      <w:r>
        <w:t> </w:t>
      </w:r>
      <w:r w:rsidRPr="00B353CB">
        <w:rPr>
          <w:lang w:val="ru-RU"/>
        </w:rPr>
        <w:t>– научно-техническая информация, в том числе секреты производства (ноу-хау)</w:t>
      </w:r>
      <w:r w:rsidRPr="00B353CB">
        <w:rPr>
          <w:lang w:val="ru-RU"/>
        </w:rPr>
        <w:t xml:space="preserve"> и другие результаты интеллектуальной деятельности (права на них), которая выражена в форме моделей, прототипов, чертежей, диаграмм, проектов, инструкций, программных продуктов либо в неосязаемой форме</w:t>
      </w:r>
      <w:r>
        <w:t> </w:t>
      </w:r>
      <w:r w:rsidRPr="00B353CB">
        <w:rPr>
          <w:lang w:val="ru-RU"/>
        </w:rPr>
        <w:t>– обучение, техническое обеспечение (обслуживание) и к</w:t>
      </w:r>
      <w:r w:rsidRPr="00B353CB">
        <w:rPr>
          <w:lang w:val="ru-RU"/>
        </w:rPr>
        <w:t>оторая требуется для разработки, производства или использования товара;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товары (работы, услуги) двойного применения</w:t>
      </w:r>
      <w:r>
        <w:t> </w:t>
      </w:r>
      <w:r w:rsidRPr="00B353CB">
        <w:rPr>
          <w:lang w:val="ru-RU"/>
        </w:rPr>
        <w:t>– сырье, материалы, оборудование, технологии, работы, услуги, которые используются (выполняются, оказываются) в гражданских целях, но в силу</w:t>
      </w:r>
      <w:r w:rsidRPr="00B353CB">
        <w:rPr>
          <w:lang w:val="ru-RU"/>
        </w:rPr>
        <w:t xml:space="preserve"> своих особенностей и свойств могут быть использованы (выполнены, оказаны) в целях создания оружия массового поражения, средств доставки, иных видов вооружения и военной техники;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товары (работы, услуги), контролируемые в интересах национальной безопасности</w:t>
      </w:r>
      <w:r w:rsidRPr="00B353CB">
        <w:rPr>
          <w:lang w:val="ru-RU"/>
        </w:rPr>
        <w:t xml:space="preserve"> Республики Беларусь,</w:t>
      </w:r>
      <w:r>
        <w:t> </w:t>
      </w:r>
      <w:r w:rsidRPr="00B353CB">
        <w:rPr>
          <w:lang w:val="ru-RU"/>
        </w:rPr>
        <w:t>– сырье, материалы, оборудование, технологии, работы, услуги, которые используются (выполняются, оказываются) в гражданских целях, но в силу своих особенностей и свойств могут быть использованы (выполнены, оказаны) в целях создания пр</w:t>
      </w:r>
      <w:r w:rsidRPr="00B353CB">
        <w:rPr>
          <w:lang w:val="ru-RU"/>
        </w:rPr>
        <w:t>одукции, которая в случае ее использования при подготовке и (или) совершении актов терроризма создает реальную угрозу жизни или здоровью людей, причинения значительного имущественного ущерба либо наступления иных тяжких последствий, в том числе сопоставимы</w:t>
      </w:r>
      <w:r w:rsidRPr="00B353CB">
        <w:rPr>
          <w:lang w:val="ru-RU"/>
        </w:rPr>
        <w:t>х с последствиями применения оружия массового поражения, а также иная продукция, для осуществления ввоза и (или) вывоза которой необходимо разрешение на ввоз или вывоз исходя из интересов национальной безопасности Республики Беларусь;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транзит</w:t>
      </w:r>
      <w:r>
        <w:t> </w:t>
      </w:r>
      <w:r w:rsidRPr="00B353CB">
        <w:rPr>
          <w:lang w:val="ru-RU"/>
        </w:rPr>
        <w:t>– перемещение</w:t>
      </w:r>
      <w:r w:rsidRPr="00B353CB">
        <w:rPr>
          <w:lang w:val="ru-RU"/>
        </w:rPr>
        <w:t xml:space="preserve"> специфических товаров через территорию Республики Беларусь, перевозка (транспортировка) которых началась и должна закончиться за пределами территории Республики Беларусь (за исключением международных транзитных полетов воздушных судов без посадки на терри</w:t>
      </w:r>
      <w:r w:rsidRPr="00B353CB">
        <w:rPr>
          <w:lang w:val="ru-RU"/>
        </w:rPr>
        <w:t>тории Республики Беларусь);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lastRenderedPageBreak/>
        <w:t>физические лица</w:t>
      </w:r>
      <w:r>
        <w:t> </w:t>
      </w:r>
      <w:r w:rsidRPr="00B353CB">
        <w:rPr>
          <w:lang w:val="ru-RU"/>
        </w:rPr>
        <w:t>– граждане Республики Беларусь, иностранные граждане и лица без гражданства, постоянно проживающие на территории Республики Беларусь, в том числе зарегистрированные в Республике Беларусь в качестве индивидуальных</w:t>
      </w:r>
      <w:r w:rsidRPr="00B353CB">
        <w:rPr>
          <w:lang w:val="ru-RU"/>
        </w:rPr>
        <w:t xml:space="preserve"> предпринимателей;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экспорт</w:t>
      </w:r>
      <w:r>
        <w:t> </w:t>
      </w:r>
      <w:r w:rsidRPr="00B353CB">
        <w:rPr>
          <w:lang w:val="ru-RU"/>
        </w:rPr>
        <w:t>– вывоз объектов экспортного контроля для постоянного размещения за пределами территории Республики Беларусь;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экспортный контроль</w:t>
      </w:r>
      <w:r>
        <w:t> </w:t>
      </w:r>
      <w:r w:rsidRPr="00B353CB">
        <w:rPr>
          <w:lang w:val="ru-RU"/>
        </w:rPr>
        <w:t>– комплекс мер, обеспечивающих выполнение разрешительного порядка ввоза, вывоза, транзита, использо</w:t>
      </w:r>
      <w:r w:rsidRPr="00B353CB">
        <w:rPr>
          <w:lang w:val="ru-RU"/>
        </w:rPr>
        <w:t>вания объектов экспортного контроля и осуществления посреднической деятельности в отношении их;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юридические лица</w:t>
      </w:r>
      <w:r>
        <w:t> </w:t>
      </w:r>
      <w:r w:rsidRPr="00B353CB">
        <w:rPr>
          <w:lang w:val="ru-RU"/>
        </w:rPr>
        <w:t>– организации с местом нахождения в Республике Беларусь, созданные в соответствии с законодательством Республики Беларусь.</w:t>
      </w:r>
    </w:p>
    <w:p w:rsidR="00D71729" w:rsidRPr="00B353CB" w:rsidRDefault="00B353CB">
      <w:pPr>
        <w:spacing w:before="240" w:after="240"/>
        <w:ind w:left="1921" w:hanging="1354"/>
        <w:rPr>
          <w:lang w:val="ru-RU"/>
        </w:rPr>
      </w:pPr>
      <w:r w:rsidRPr="00B353CB">
        <w:rPr>
          <w:b/>
          <w:bCs/>
          <w:lang w:val="ru-RU"/>
        </w:rPr>
        <w:t>Статья 2. Законодате</w:t>
      </w:r>
      <w:r w:rsidRPr="00B353CB">
        <w:rPr>
          <w:b/>
          <w:bCs/>
          <w:lang w:val="ru-RU"/>
        </w:rPr>
        <w:t>льство об экспортном контроле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Законодательство об экспортном контроле основывается на Конституции Республики Беларусь и международных договорах Республики Беларусь и состоит из настоящего Закона, актов Президента Республики Беларусь и иных актов законодате</w:t>
      </w:r>
      <w:r w:rsidRPr="00B353CB">
        <w:rPr>
          <w:lang w:val="ru-RU"/>
        </w:rPr>
        <w:t>льства, регулирующих отношения в области экспортного контроля.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Отношения, возникающие в связи с ввозом, вывозом, транзитом и использованием объектов экспортного контроля, не урегулированные законодательством об экспортном контроле, регулируются нормами зак</w:t>
      </w:r>
      <w:r w:rsidRPr="00B353CB">
        <w:rPr>
          <w:lang w:val="ru-RU"/>
        </w:rPr>
        <w:t>онодательства о таможенном регулировании, гражданского и иного законодательства.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:rsidR="00D71729" w:rsidRPr="00B353CB" w:rsidRDefault="00B353CB">
      <w:pPr>
        <w:spacing w:before="240" w:after="240"/>
        <w:ind w:left="1921" w:hanging="1354"/>
        <w:rPr>
          <w:lang w:val="ru-RU"/>
        </w:rPr>
      </w:pPr>
      <w:r w:rsidRPr="00B353CB">
        <w:rPr>
          <w:b/>
          <w:bCs/>
          <w:lang w:val="ru-RU"/>
        </w:rPr>
        <w:t>Статья 3. Сфера применения настоящего Закона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Настоящим Законом определяются правовые и организационные основы деятельности государственных органов и организаций, осуществляющих государственное регулирование в области экспортного контроля, а также юридическ</w:t>
      </w:r>
      <w:r w:rsidRPr="00B353CB">
        <w:rPr>
          <w:lang w:val="ru-RU"/>
        </w:rPr>
        <w:t>их и физических лиц в области экспортного контроля и регулируются отношения, возникающие в связи с ввозом, вывозом, транзитом, использованием объектов экспортного контроля и осуществлением посреднической деятельности в отношении их.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Настоящий Закон применя</w:t>
      </w:r>
      <w:r w:rsidRPr="00B353CB">
        <w:rPr>
          <w:lang w:val="ru-RU"/>
        </w:rPr>
        <w:t>ется и в тех случаях, когда действия (соглашения), совершаемые (заключаемые) государственными органами и организациями, юридическими и физическими лицами за пределами Республики Беларусь, могут способствовать распространению оружия массового поражения, сре</w:t>
      </w:r>
      <w:r w:rsidRPr="00B353CB">
        <w:rPr>
          <w:lang w:val="ru-RU"/>
        </w:rPr>
        <w:t>дств доставки, технологий создания оружия массового поражения и средств доставки, а также незаконному распространению вооружения и военной техники или могут нанести ущерб национальной безопасности Республики Беларусь.</w:t>
      </w:r>
    </w:p>
    <w:p w:rsidR="00D71729" w:rsidRPr="00B353CB" w:rsidRDefault="00B353CB">
      <w:pPr>
        <w:spacing w:before="240" w:after="240"/>
        <w:ind w:left="1921" w:hanging="1354"/>
        <w:rPr>
          <w:lang w:val="ru-RU"/>
        </w:rPr>
      </w:pPr>
      <w:r w:rsidRPr="00B353CB">
        <w:rPr>
          <w:b/>
          <w:bCs/>
          <w:lang w:val="ru-RU"/>
        </w:rPr>
        <w:t>Статья 4. Государственная политика Рес</w:t>
      </w:r>
      <w:r w:rsidRPr="00B353CB">
        <w:rPr>
          <w:b/>
          <w:bCs/>
          <w:lang w:val="ru-RU"/>
        </w:rPr>
        <w:t>публики Беларусь в области экспортного контроля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Государственная политика Республики Беларусь в области экспортного контроля является составной частью внутренней и внешней политики Республики Беларусь и основывается на принципах: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законности;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lastRenderedPageBreak/>
        <w:t>непрерывности о</w:t>
      </w:r>
      <w:r w:rsidRPr="00B353CB">
        <w:rPr>
          <w:lang w:val="ru-RU"/>
        </w:rPr>
        <w:t>существления государственного контроля;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приоритета интересов национальной безопасности Республики Беларусь;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взаимодействия с иностранными государствами и международными организациями в целях укрепления международной безопасности и стабильности, предотвраще</w:t>
      </w:r>
      <w:r w:rsidRPr="00B353CB">
        <w:rPr>
          <w:lang w:val="ru-RU"/>
        </w:rPr>
        <w:t>ния распространения оружия массового поражения, средств доставки, технологий создания оружия массового поражения и средств доставки, а также предотвращения незаконного распространения вооружения и военной техники;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 xml:space="preserve">добросовестности выполнения международных </w:t>
      </w:r>
      <w:r w:rsidRPr="00B353CB">
        <w:rPr>
          <w:lang w:val="ru-RU"/>
        </w:rPr>
        <w:t>обязательств Республики Беларусь;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гармонизации процедур и методов осуществления экспортного контроля с общепризнанными международными нормами и практикой;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осуществления экспортного контроля только в той мере, в какой это необходимо для достижения его целей</w:t>
      </w:r>
      <w:r w:rsidRPr="00B353CB">
        <w:rPr>
          <w:lang w:val="ru-RU"/>
        </w:rPr>
        <w:t>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гласности и доступности информации в области экспортного контроля в пределах, предусмотренных настоящим Законом.</w:t>
      </w:r>
    </w:p>
    <w:p w:rsidR="00D71729" w:rsidRPr="00B353CB" w:rsidRDefault="00B353CB">
      <w:pPr>
        <w:spacing w:before="240" w:after="240"/>
        <w:ind w:left="1921" w:hanging="1354"/>
        <w:rPr>
          <w:lang w:val="ru-RU"/>
        </w:rPr>
      </w:pPr>
      <w:r w:rsidRPr="00B353CB">
        <w:rPr>
          <w:b/>
          <w:bCs/>
          <w:lang w:val="ru-RU"/>
        </w:rPr>
        <w:t>Статья 5. Цели экспортного контроля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Экспортный контроль в Республике Беларусь осуществляется в целях: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обеспечения национальной безопасности Р</w:t>
      </w:r>
      <w:r w:rsidRPr="00B353CB">
        <w:rPr>
          <w:lang w:val="ru-RU"/>
        </w:rPr>
        <w:t>еспублики Беларусь;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выполнения международных обязательств Республики Беларусь в области нераспространения оружия массового поражения, средств доставки, технологий создания оружия массового поражения и средств доставки, контроля за ввозом и вывозом специфич</w:t>
      </w:r>
      <w:r w:rsidRPr="00B353CB">
        <w:rPr>
          <w:lang w:val="ru-RU"/>
        </w:rPr>
        <w:t>еских товаров (работ, услуг), а также в области противодействия террористической деятельности.</w:t>
      </w:r>
    </w:p>
    <w:p w:rsidR="00D71729" w:rsidRPr="00B353CB" w:rsidRDefault="00B353CB">
      <w:pPr>
        <w:spacing w:before="240" w:after="240"/>
        <w:ind w:left="1921" w:hanging="1354"/>
        <w:rPr>
          <w:lang w:val="ru-RU"/>
        </w:rPr>
      </w:pPr>
      <w:r w:rsidRPr="00B353CB">
        <w:rPr>
          <w:b/>
          <w:bCs/>
          <w:lang w:val="ru-RU"/>
        </w:rPr>
        <w:t>Статья 6. Методы осуществления экспортного контроля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Экспортный контроль осуществляется посредством: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обмена информацией и иного взаимодействия с уполномоченными о</w:t>
      </w:r>
      <w:r w:rsidRPr="00B353CB">
        <w:rPr>
          <w:lang w:val="ru-RU"/>
        </w:rPr>
        <w:t>рганами по экспортному контролю иностранных государств и международными организациями;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определения перечней специфических товаров (работ, услуг) с учетом общепризнанных международных норм и практики;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предоставления права на осуществление внешнеторговой либ</w:t>
      </w:r>
      <w:r w:rsidRPr="00B353CB">
        <w:rPr>
          <w:lang w:val="ru-RU"/>
        </w:rPr>
        <w:t>о посреднической деятельности в отношении специфических товаров (работ, услуг);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установления порядка ввоза специфических товаров (работ, услуг), вывоза объектов экспортного контроля, осуществления посреднической деятельности в отношении объектов экспортног</w:t>
      </w:r>
      <w:r w:rsidRPr="00B353CB">
        <w:rPr>
          <w:lang w:val="ru-RU"/>
        </w:rPr>
        <w:t>о контроля, транзита специфических товаров через территорию Республики Беларусь;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межведомственного согласования возможности осуществления внешнеторговой либо посреднической деятельности в отношении специфических товаров (работ, услуг);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предоставления госуд</w:t>
      </w:r>
      <w:r w:rsidRPr="00B353CB">
        <w:rPr>
          <w:lang w:val="ru-RU"/>
        </w:rPr>
        <w:t>арственных гарантий в отношении использования импортируемых в Республику Беларусь специфических товаров (работ, услуг);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государственного контроля за ввозом специфических товаров (работ, услуг), вывозом объектов экспортного контроля, транзитом специфических</w:t>
      </w:r>
      <w:r w:rsidRPr="00B353CB">
        <w:rPr>
          <w:lang w:val="ru-RU"/>
        </w:rPr>
        <w:t xml:space="preserve"> товаров через территорию Республики Беларусь;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lastRenderedPageBreak/>
        <w:t>государственного контроля за выполнением обязательств по использованию импортированных (экспортированных) специфических товаров (работ, услуг) в заявленных целях, в том числе путем проведения проверок их использования в заявленных целях;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идентификации;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все</w:t>
      </w:r>
      <w:r w:rsidRPr="00B353CB">
        <w:rPr>
          <w:lang w:val="ru-RU"/>
        </w:rPr>
        <w:t>объемлющего контроля;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введения запретов и ограничений на осуществление внешнеторговой либо посреднической деятельности в отношении объектов экспортного контроля с международными организациями, иностранными государствами (территориями), лицами и организация</w:t>
      </w:r>
      <w:r w:rsidRPr="00B353CB">
        <w:rPr>
          <w:lang w:val="ru-RU"/>
        </w:rPr>
        <w:t>ми.</w:t>
      </w:r>
    </w:p>
    <w:p w:rsidR="00D71729" w:rsidRPr="00B353CB" w:rsidRDefault="00B353CB">
      <w:pPr>
        <w:spacing w:before="240" w:after="240"/>
        <w:ind w:left="1921" w:hanging="1354"/>
        <w:rPr>
          <w:lang w:val="ru-RU"/>
        </w:rPr>
      </w:pPr>
      <w:r w:rsidRPr="00B353CB">
        <w:rPr>
          <w:b/>
          <w:bCs/>
          <w:lang w:val="ru-RU"/>
        </w:rPr>
        <w:t>Статья 7. Перечни специфических товаров (работ, услуг)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Перечнями специфических товаров (работ, услуг) являются: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перечень возбудителей заболеваний (патогенов) человека, животных и растений, их генетически измененных форм, фрагментов генетического матери</w:t>
      </w:r>
      <w:r w:rsidRPr="00B353CB">
        <w:rPr>
          <w:lang w:val="ru-RU"/>
        </w:rPr>
        <w:t>ала и оборудования, которые могут быть применены при создании бактериологического (биологического) и токсинного оружия;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перечень химикатов, оборудования и технологий, которые имеют мирное назначение, но могут быть применены при создании химического оружия;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перечень ядерных материалов, оборудования, специальных неядерных материалов и соответствующих технологий, которые могут быть применены при создании ядерного оружия;</w:t>
      </w:r>
    </w:p>
    <w:p w:rsidR="00D71729" w:rsidRPr="00B353CB" w:rsidRDefault="00B353CB">
      <w:pPr>
        <w:spacing w:after="60"/>
        <w:ind w:firstLine="566"/>
        <w:jc w:val="both"/>
        <w:rPr>
          <w:lang w:val="ru-RU"/>
        </w:rPr>
      </w:pPr>
      <w:r w:rsidRPr="00B353CB">
        <w:rPr>
          <w:lang w:val="ru-RU"/>
        </w:rPr>
        <w:t>перечень оборудования и материалов двойного назначения и соответствующих технологий, приме</w:t>
      </w:r>
      <w:r w:rsidRPr="00B353CB">
        <w:rPr>
          <w:lang w:val="ru-RU"/>
        </w:rPr>
        <w:t>няемых в ядерных целях (связанных с ядерным топливным циклом и производством ядерных материалов);</w:t>
      </w:r>
    </w:p>
    <w:p w:rsidR="00D71729" w:rsidRDefault="00B353CB">
      <w:pPr>
        <w:spacing w:after="60"/>
        <w:ind w:firstLine="566"/>
        <w:jc w:val="both"/>
      </w:pPr>
      <w:r>
        <w:t>перечень оборудования, материалов и технологий, применяемых при создании ракетного оружия и иных средств доставки ядерного, химического, бактериологического (</w:t>
      </w:r>
      <w:r>
        <w:t>биологического) и токсинного оружия;</w:t>
      </w:r>
    </w:p>
    <w:p w:rsidR="00D71729" w:rsidRDefault="00B353CB">
      <w:pPr>
        <w:spacing w:after="60"/>
        <w:ind w:firstLine="566"/>
        <w:jc w:val="both"/>
      </w:pPr>
      <w:r>
        <w:t>перечень товаров и технологий двойного назначения, которые могут быть применены при создании вооружений и военной техники;</w:t>
      </w:r>
    </w:p>
    <w:p w:rsidR="00D71729" w:rsidRDefault="00B353CB">
      <w:pPr>
        <w:spacing w:after="60"/>
        <w:ind w:firstLine="566"/>
        <w:jc w:val="both"/>
      </w:pPr>
      <w:r>
        <w:t>перечень продукции военного назначения;</w:t>
      </w:r>
    </w:p>
    <w:p w:rsidR="00D71729" w:rsidRDefault="00B353CB">
      <w:pPr>
        <w:spacing w:after="60"/>
        <w:ind w:firstLine="566"/>
        <w:jc w:val="both"/>
      </w:pPr>
      <w:r>
        <w:t>перечень товаров (работ, услуг), контролируемых в интере</w:t>
      </w:r>
      <w:r>
        <w:t>сах национальной безопасности Республики Беларусь.</w:t>
      </w:r>
    </w:p>
    <w:p w:rsidR="00D71729" w:rsidRDefault="00B353CB">
      <w:pPr>
        <w:spacing w:after="60"/>
        <w:ind w:firstLine="566"/>
        <w:jc w:val="both"/>
      </w:pPr>
      <w:r>
        <w:t>Перечни специфических товаров (работ, услуг) разрабатываются и утверждаются в порядке, установленном Президентом Республики Беларусь.</w:t>
      </w:r>
    </w:p>
    <w:p w:rsidR="00D71729" w:rsidRDefault="00B353CB">
      <w:pPr>
        <w:spacing w:after="60"/>
        <w:ind w:firstLine="566"/>
        <w:jc w:val="both"/>
      </w:pPr>
      <w:r>
        <w:t>Доступ к перечням специфических товаров (работ, услуг) является открыты</w:t>
      </w:r>
      <w:r>
        <w:t>м. Указанные перечни после их утверждения подлежат опубликованию в соответствии с законодательством, а также размещению в открытом доступе на официальном сайте специально уполномоченного государственного органа в области экспортного контроля в глобальной к</w:t>
      </w:r>
      <w:r>
        <w:t>омпьютерной сети Интернет.</w:t>
      </w:r>
    </w:p>
    <w:p w:rsidR="00D71729" w:rsidRDefault="00B353CB">
      <w:pPr>
        <w:spacing w:after="60"/>
        <w:ind w:firstLine="566"/>
        <w:jc w:val="both"/>
      </w:pPr>
      <w:r>
        <w:t>Специфические товары (работы, услуги), включенные в перечни, перечисленные в абзацах втором – седьмом части первой настоящей статьи, относятся к товарам (работам, услугам) двойного применения.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8. Внутрифирменная система эк</w:t>
      </w:r>
      <w:r>
        <w:rPr>
          <w:b/>
          <w:bCs/>
        </w:rPr>
        <w:t>спортного контроля</w:t>
      </w:r>
    </w:p>
    <w:p w:rsidR="00D71729" w:rsidRDefault="00B353CB">
      <w:pPr>
        <w:spacing w:after="60"/>
        <w:ind w:firstLine="566"/>
        <w:jc w:val="both"/>
      </w:pPr>
      <w:r>
        <w:lastRenderedPageBreak/>
        <w:t>Внутрифирменная система экспортного контроля создается юридическим лицом, получившим в установленном порядке право на осуществление внешнеторговой деятельности в отношении специфических товаров (работ, услуг), в целях обеспечения соблюде</w:t>
      </w:r>
      <w:r>
        <w:t>ния международных обязательств Республики Беларусь и законодательства об экспортном контроле.</w:t>
      </w:r>
    </w:p>
    <w:p w:rsidR="00D71729" w:rsidRDefault="00B353CB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ГОСУДАРСТВЕННОЕ РЕГУЛИРОВАНИЕ В ОБЛАСТИ ЭКСПОРТНОГО КОНТРОЛЯ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9. Осуществление государственного регулирования в области экспортного контроля</w:t>
      </w:r>
    </w:p>
    <w:p w:rsidR="00D71729" w:rsidRDefault="00B353CB">
      <w:pPr>
        <w:spacing w:after="60"/>
        <w:ind w:firstLine="566"/>
        <w:jc w:val="both"/>
      </w:pPr>
      <w:r>
        <w:t>Государственное регулирование в области экспортного контроля осуществляют Президент Республики Беларусь, Совет Министров Республики Беларусь, межведомственный орган по эк</w:t>
      </w:r>
      <w:r>
        <w:t>спортному контролю, специально уполномоченный государственный орган в области экспортного контроля и иные государственные органы и организации, осуществляющие полномочия в области экспортного контроля, в пределах их компетенции, определенной законодательст</w:t>
      </w:r>
      <w:r>
        <w:t>вом.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10. Полномочия Президента Республики Беларусь в области экспортного контроля</w:t>
      </w:r>
    </w:p>
    <w:p w:rsidR="00D71729" w:rsidRDefault="00B353CB">
      <w:pPr>
        <w:spacing w:after="60"/>
        <w:ind w:firstLine="566"/>
        <w:jc w:val="both"/>
      </w:pPr>
      <w:r>
        <w:t>Президент Республики Беларусь:</w:t>
      </w:r>
    </w:p>
    <w:p w:rsidR="00D71729" w:rsidRDefault="00B353CB">
      <w:pPr>
        <w:spacing w:after="60"/>
        <w:ind w:firstLine="566"/>
        <w:jc w:val="both"/>
      </w:pPr>
      <w:r>
        <w:t>определяет государственную политику в области экспортного контроля;</w:t>
      </w:r>
    </w:p>
    <w:p w:rsidR="00D71729" w:rsidRDefault="00B353CB">
      <w:pPr>
        <w:spacing w:after="60"/>
        <w:ind w:firstLine="566"/>
        <w:jc w:val="both"/>
      </w:pPr>
      <w:r>
        <w:t>определяет специально уполномоченный государственный орган в области экспортного контроля и иные государственные органы и организации, осуществляющие полномочия в области экспортного контроля;</w:t>
      </w:r>
    </w:p>
    <w:p w:rsidR="00D71729" w:rsidRDefault="00B353CB">
      <w:pPr>
        <w:spacing w:after="60"/>
        <w:ind w:firstLine="566"/>
        <w:jc w:val="both"/>
      </w:pPr>
      <w:r>
        <w:t>создает межведомственный орган по экспортному контролю, утвержд</w:t>
      </w:r>
      <w:r>
        <w:t>ает положение о нем и его персональный состав;</w:t>
      </w:r>
    </w:p>
    <w:p w:rsidR="00D71729" w:rsidRDefault="00B353CB">
      <w:pPr>
        <w:spacing w:after="60"/>
        <w:ind w:firstLine="566"/>
        <w:jc w:val="both"/>
      </w:pPr>
      <w:r>
        <w:t>устанавливает порядок предоставления юридическим лицам права на осуществление внешнеторговой либо посреднической деятельности в отношении специфических товаров (работ, услуг);</w:t>
      </w:r>
    </w:p>
    <w:p w:rsidR="00D71729" w:rsidRDefault="00B353CB">
      <w:pPr>
        <w:spacing w:after="60"/>
        <w:ind w:firstLine="566"/>
        <w:jc w:val="both"/>
      </w:pPr>
      <w:r>
        <w:t>устанавливает порядок государстве</w:t>
      </w:r>
      <w:r>
        <w:t>нного регулирования ввоза специфических товаров (работ, услуг), вывоза объектов экспортного контроля, осуществления посреднической деятельности в отношении объектов экспортного контроля;</w:t>
      </w:r>
    </w:p>
    <w:p w:rsidR="00D71729" w:rsidRDefault="00B353CB">
      <w:pPr>
        <w:spacing w:after="60"/>
        <w:ind w:firstLine="566"/>
        <w:jc w:val="both"/>
      </w:pPr>
      <w:r>
        <w:t>устанавливает порядок оформления обязательств по использованию импорт</w:t>
      </w:r>
      <w:r>
        <w:t>ированных специфических товаров (работ, услуг);</w:t>
      </w:r>
    </w:p>
    <w:p w:rsidR="00D71729" w:rsidRDefault="00B353CB">
      <w:pPr>
        <w:spacing w:after="60"/>
        <w:ind w:firstLine="566"/>
        <w:jc w:val="both"/>
      </w:pPr>
      <w:r>
        <w:t>устанавливает порядок организации государственного контроля за выполнением обязательств по использованию импортированных (экспортированных) специфических товаров (работ, услуг) в заявленных целях;</w:t>
      </w:r>
    </w:p>
    <w:p w:rsidR="00D71729" w:rsidRDefault="00B353CB">
      <w:pPr>
        <w:spacing w:after="60"/>
        <w:ind w:firstLine="566"/>
        <w:jc w:val="both"/>
      </w:pPr>
      <w:r>
        <w:t>устанавлива</w:t>
      </w:r>
      <w:r>
        <w:t>ет порядок проведения идентификации;</w:t>
      </w:r>
    </w:p>
    <w:p w:rsidR="00D71729" w:rsidRDefault="00B353CB">
      <w:pPr>
        <w:spacing w:after="60"/>
        <w:ind w:firstLine="566"/>
        <w:jc w:val="both"/>
      </w:pPr>
      <w:r>
        <w:t>осуществляет иные полномочия в соответствии с Конституцией Республики Беларусь, настоящим Законом и иными законодательными актами.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11. Полномочия Совета Министров Республики Беларусь в области экспортного контрол</w:t>
      </w:r>
      <w:r>
        <w:rPr>
          <w:b/>
          <w:bCs/>
        </w:rPr>
        <w:t>я</w:t>
      </w:r>
    </w:p>
    <w:p w:rsidR="00D71729" w:rsidRDefault="00B353CB">
      <w:pPr>
        <w:spacing w:after="60"/>
        <w:ind w:firstLine="566"/>
        <w:jc w:val="both"/>
      </w:pPr>
      <w:r>
        <w:lastRenderedPageBreak/>
        <w:t>Совет Министров Республики Беларусь:</w:t>
      </w:r>
    </w:p>
    <w:p w:rsidR="00D71729" w:rsidRDefault="00B353CB">
      <w:pPr>
        <w:spacing w:after="60"/>
        <w:ind w:firstLine="566"/>
        <w:jc w:val="both"/>
      </w:pPr>
      <w:r>
        <w:t>обеспечивает реализацию государственной политики в области экспортного контроля;</w:t>
      </w:r>
    </w:p>
    <w:p w:rsidR="00D71729" w:rsidRDefault="00B353CB">
      <w:pPr>
        <w:spacing w:after="60"/>
        <w:ind w:firstLine="566"/>
        <w:jc w:val="both"/>
      </w:pPr>
      <w:r>
        <w:t>принимает в пределах своей компетенции решения о проведении переговоров и подписании международных договоров Республики Беларусь;</w:t>
      </w:r>
    </w:p>
    <w:p w:rsidR="00D71729" w:rsidRDefault="00B353CB">
      <w:pPr>
        <w:spacing w:after="60"/>
        <w:ind w:firstLine="566"/>
        <w:jc w:val="both"/>
      </w:pPr>
      <w:r>
        <w:t>устана</w:t>
      </w:r>
      <w:r>
        <w:t>вливает порядок транзита специфических товаров через территорию Республики Беларусь;</w:t>
      </w:r>
    </w:p>
    <w:p w:rsidR="00D71729" w:rsidRDefault="00B353CB">
      <w:pPr>
        <w:spacing w:after="60"/>
        <w:ind w:firstLine="566"/>
        <w:jc w:val="both"/>
      </w:pPr>
      <w:r>
        <w:t>осуществляет иные полномочия в соответствии с Конституцией Республики Беларусь, настоящим Законом, иными законами, актами Президента Республики Беларусь.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12. Межвед</w:t>
      </w:r>
      <w:r>
        <w:rPr>
          <w:b/>
          <w:bCs/>
        </w:rPr>
        <w:t>омственный орган по экспортному контролю</w:t>
      </w:r>
    </w:p>
    <w:p w:rsidR="00D71729" w:rsidRDefault="00B353CB">
      <w:pPr>
        <w:spacing w:after="60"/>
        <w:ind w:firstLine="566"/>
        <w:jc w:val="both"/>
      </w:pPr>
      <w:r>
        <w:t>Межведомственный орган по экспортному контролю является уполномоченным коллегиальным органом по координации деятельности государственных органов и иных организаций Республики Беларусь в области экспортного контроля,</w:t>
      </w:r>
      <w:r>
        <w:t xml:space="preserve"> а также по осуществлению контроля за реализацией государственной политики в указанной области.</w:t>
      </w:r>
    </w:p>
    <w:p w:rsidR="00D71729" w:rsidRDefault="00B353CB">
      <w:pPr>
        <w:spacing w:after="60"/>
        <w:ind w:firstLine="566"/>
        <w:jc w:val="both"/>
      </w:pPr>
      <w:r>
        <w:t>Полномочия межведомственного органа по экспортному контролю определяются Президентом Республики Беларусь.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13. Полномочия специально уполномоченного госуд</w:t>
      </w:r>
      <w:r>
        <w:rPr>
          <w:b/>
          <w:bCs/>
        </w:rPr>
        <w:t>арственного органа в области экспортного контроля и иных государственных органов и организаций, осуществляющих полномочия в области экспортного контроля</w:t>
      </w:r>
    </w:p>
    <w:p w:rsidR="00D71729" w:rsidRDefault="00B353CB">
      <w:pPr>
        <w:spacing w:after="60"/>
        <w:ind w:firstLine="566"/>
        <w:jc w:val="both"/>
      </w:pPr>
      <w:r>
        <w:t>Специально уполномоченный государственный орган в области экспортного контроля:</w:t>
      </w:r>
    </w:p>
    <w:p w:rsidR="00D71729" w:rsidRDefault="00B353CB">
      <w:pPr>
        <w:spacing w:after="60"/>
        <w:ind w:firstLine="566"/>
        <w:jc w:val="both"/>
      </w:pPr>
      <w:r>
        <w:t>осуществляет реализацию</w:t>
      </w:r>
      <w:r>
        <w:t xml:space="preserve"> государственной политики в области экспортного контроля;</w:t>
      </w:r>
    </w:p>
    <w:p w:rsidR="00D71729" w:rsidRDefault="00B353CB">
      <w:pPr>
        <w:spacing w:after="60"/>
        <w:ind w:firstLine="566"/>
        <w:jc w:val="both"/>
      </w:pPr>
      <w:r>
        <w:t>обеспечивает межведомственное взаимодействие;</w:t>
      </w:r>
    </w:p>
    <w:p w:rsidR="00D71729" w:rsidRDefault="00B353CB">
      <w:pPr>
        <w:spacing w:after="60"/>
        <w:ind w:firstLine="566"/>
        <w:jc w:val="both"/>
      </w:pPr>
      <w:r>
        <w:t>принимает в пределах своей компетенции нормативные правовые акты;</w:t>
      </w:r>
    </w:p>
    <w:p w:rsidR="00D71729" w:rsidRDefault="00B353CB">
      <w:pPr>
        <w:spacing w:after="60"/>
        <w:ind w:firstLine="566"/>
        <w:jc w:val="both"/>
      </w:pPr>
      <w:r>
        <w:t>осуществляет иные полномочия в соответствии с настоящим Законом и иными актами законод</w:t>
      </w:r>
      <w:r>
        <w:t>ательства.</w:t>
      </w:r>
    </w:p>
    <w:p w:rsidR="00D71729" w:rsidRDefault="00B353CB">
      <w:pPr>
        <w:spacing w:after="60"/>
        <w:ind w:firstLine="566"/>
        <w:jc w:val="both"/>
      </w:pPr>
      <w:r>
        <w:t>Иные государственные органы и организации, осуществляющие полномочия в области экспортного контроля:</w:t>
      </w:r>
    </w:p>
    <w:p w:rsidR="00D71729" w:rsidRDefault="00B353CB">
      <w:pPr>
        <w:spacing w:after="60"/>
        <w:ind w:firstLine="566"/>
        <w:jc w:val="both"/>
      </w:pPr>
      <w:r>
        <w:t>обеспечивают соблюдение требований законодательства об экспортном контроле в соответствии с предоставленными им полномочиями;</w:t>
      </w:r>
    </w:p>
    <w:p w:rsidR="00D71729" w:rsidRDefault="00B353CB">
      <w:pPr>
        <w:spacing w:after="60"/>
        <w:ind w:firstLine="566"/>
        <w:jc w:val="both"/>
      </w:pPr>
      <w:r>
        <w:t>принимают в предел</w:t>
      </w:r>
      <w:r>
        <w:t>ах своей компетенции нормативные правовые акты;</w:t>
      </w:r>
    </w:p>
    <w:p w:rsidR="00D71729" w:rsidRDefault="00B353CB">
      <w:pPr>
        <w:spacing w:after="60"/>
        <w:ind w:firstLine="566"/>
        <w:jc w:val="both"/>
      </w:pPr>
      <w:r>
        <w:t>осуществляют иные полномочия в соответствии с настоящим Законом и иными актами законодательства.</w:t>
      </w:r>
    </w:p>
    <w:p w:rsidR="00D71729" w:rsidRDefault="00B353CB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ОСНОВЫ ГОСУДАРСТВЕННОГО РЕГУЛИРОВАНИЯ ВВОЗА, ВЫВОЗА, ТРАНЗИТА И ИСПОЛЬЗОВАНИЯ ОБЪЕКТОВ ЭКСПОРТНОГО КОНТРОЛЯ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14. Право на осуществление внешнеторговой либо посреднической деятельности в отношении специфических товаров (работ, услуг)</w:t>
      </w:r>
    </w:p>
    <w:p w:rsidR="00D71729" w:rsidRDefault="00B353CB">
      <w:pPr>
        <w:spacing w:after="60"/>
        <w:ind w:firstLine="566"/>
        <w:jc w:val="both"/>
      </w:pPr>
      <w:r>
        <w:t>В Республике Бела</w:t>
      </w:r>
      <w:r>
        <w:t xml:space="preserve">русь право на осуществление внешнеторговой либо посреднической деятельности в отношении специфических товаров (работ, услуг) имеют только юридические лица, получившие в установленном Президентом Республики Беларусь порядке </w:t>
      </w:r>
      <w:r>
        <w:lastRenderedPageBreak/>
        <w:t>свидетельство на право осуществле</w:t>
      </w:r>
      <w:r>
        <w:t>ния внешнеторговой деятельности в отношении специфических товаров (работ, услуг), если иное не предусмотрено настоящим Законом и иными законодательными актами.</w:t>
      </w:r>
    </w:p>
    <w:p w:rsidR="00D71729" w:rsidRDefault="00B353CB">
      <w:pPr>
        <w:spacing w:after="60"/>
        <w:ind w:firstLine="566"/>
        <w:jc w:val="both"/>
      </w:pPr>
      <w:r>
        <w:t>Республиканские органы государственного управления, имеющие воинские формирования, иные государс</w:t>
      </w:r>
      <w:r>
        <w:t>твенные органы, которым такое право предоставлено Президентом Республики Беларусь, вправе осуществлять внешнеторговую деятельность в отношении специфических товаров (работ, услуг) без получения свидетельства, указанного в части первой настоящей статьи.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</w:t>
      </w:r>
      <w:r>
        <w:rPr>
          <w:b/>
          <w:bCs/>
        </w:rPr>
        <w:t>тья 15. Требования к осуществлению внешнеторговой либо посреднической деятельности в отношении специфических товаров (работ, услуг)</w:t>
      </w:r>
    </w:p>
    <w:p w:rsidR="00D71729" w:rsidRDefault="00B353CB">
      <w:pPr>
        <w:spacing w:after="60"/>
        <w:ind w:firstLine="566"/>
        <w:jc w:val="both"/>
      </w:pPr>
      <w:r>
        <w:t xml:space="preserve">Экспорт специфических товаров (работ, услуг), включенных в перечни, указанные в абзацах втором–шестом части первой статьи 7 </w:t>
      </w:r>
      <w:r>
        <w:t xml:space="preserve">настоящего Закона, либо посредническая деятельность в отношении их должны осуществляться только при наличии выданного уполномоченным органом иностранного государства, международной организацией документа, содержащего обязательства о том, что импортируемые </w:t>
      </w:r>
      <w:r>
        <w:t>из Республики Беларусь специфические товары (работы, услуги) не будут использоваться в целях создания оружия массового поражения и средств доставки, а также о недопущении их реэкспорта или передачи третьим странам, международным организациям без разрешения</w:t>
      </w:r>
      <w:r>
        <w:t xml:space="preserve"> специально уполномоченного государственного органа в области экспортного контроля.</w:t>
      </w:r>
    </w:p>
    <w:p w:rsidR="00D71729" w:rsidRDefault="00B353CB">
      <w:pPr>
        <w:spacing w:after="60"/>
        <w:ind w:firstLine="566"/>
        <w:jc w:val="both"/>
      </w:pPr>
      <w:r>
        <w:t>Экспорт специфических товаров (работ, услуг), включенных в перечни, указанные в абзацах седьмом–девятом части первой статьи 7 настоящего Закона, либо посредническая деятель</w:t>
      </w:r>
      <w:r>
        <w:t>ность в отношении их должны осуществляться только при наличии выданного уполномоченным органом иностранного государства, международной организацией документа, содержащего обязательства об использовании импортируемых из Республики Беларусь специфических тов</w:t>
      </w:r>
      <w:r>
        <w:t>аров (работ, услуг) только в заявленных целях и о недопущении их реэкспорта или передачи третьим странам, международным организациям без разрешения специально уполномоченного государственного органа в области экспортного контроля.</w:t>
      </w:r>
    </w:p>
    <w:p w:rsidR="00D71729" w:rsidRDefault="00B353CB">
      <w:pPr>
        <w:spacing w:after="60"/>
        <w:ind w:firstLine="566"/>
        <w:jc w:val="both"/>
      </w:pPr>
      <w:r>
        <w:t>Президент Республики Бела</w:t>
      </w:r>
      <w:r>
        <w:t>русь вправе устанавливать дополнительные требования к осуществлению внешнеторговой либо посреднической деятельности в отношении специфических товаров (работ, услуг).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16. Порядок ввоза специфических товаров (работ, услуг), вывоза объектов экспортного</w:t>
      </w:r>
      <w:r>
        <w:rPr>
          <w:b/>
          <w:bCs/>
        </w:rPr>
        <w:t xml:space="preserve"> контроля, осуществления посреднической деятельности в отношении объектов экспортного контроля, транзита специфических товаров через территорию Республики Беларусь</w:t>
      </w:r>
    </w:p>
    <w:p w:rsidR="00D71729" w:rsidRDefault="00B353CB">
      <w:pPr>
        <w:spacing w:after="60"/>
        <w:ind w:firstLine="566"/>
        <w:jc w:val="both"/>
      </w:pPr>
      <w:r>
        <w:t>Ввоз специфических товаров (работ, услуг), за исключением товаров (работ, услуг) двойного пр</w:t>
      </w:r>
      <w:r>
        <w:t>именения, вывоз объектов экспортного контроля осуществляются при условии получения разрешений на ввоз или вывоз в случаях и порядке, установленных Президентом Республики Беларусь.</w:t>
      </w:r>
    </w:p>
    <w:p w:rsidR="00D71729" w:rsidRDefault="00B353CB">
      <w:pPr>
        <w:spacing w:after="60"/>
        <w:ind w:firstLine="566"/>
        <w:jc w:val="both"/>
      </w:pPr>
      <w:r>
        <w:t>Посредническая деятельность в отношении объектов экспортного контроля осущес</w:t>
      </w:r>
      <w:r>
        <w:t>твляется при условии получения соответствующего разрешения в случаях и порядке, установленных Президентом Республики Беларусь.</w:t>
      </w:r>
    </w:p>
    <w:p w:rsidR="00D71729" w:rsidRDefault="00B353CB">
      <w:pPr>
        <w:spacing w:after="60"/>
        <w:ind w:firstLine="566"/>
        <w:jc w:val="both"/>
      </w:pPr>
      <w:r>
        <w:t>Транзит специфических товаров через территорию Республики Беларусь осуществляется в порядке, установленном Советом Министров Республики Беларусь.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lastRenderedPageBreak/>
        <w:t>Статья 17. Межведомственное согласование возможности осуществления внешнеторговой либо посреднической деятельн</w:t>
      </w:r>
      <w:r>
        <w:rPr>
          <w:b/>
          <w:bCs/>
        </w:rPr>
        <w:t>ости в отношении специфических товаров (работ, услуг)</w:t>
      </w:r>
    </w:p>
    <w:p w:rsidR="00D71729" w:rsidRDefault="00B353CB">
      <w:pPr>
        <w:spacing w:after="60"/>
        <w:ind w:firstLine="566"/>
        <w:jc w:val="both"/>
      </w:pPr>
      <w:r>
        <w:t>Межведомственное согласование возможности осуществления внешнеторговой либо посреднической деятельности в отношении специфических товаров (работ, услуг) проводится специально уполномоченным государствен</w:t>
      </w:r>
      <w:r>
        <w:t>ным органом в области экспортного контроля и иными государственными органами и организациями, осуществляющими полномочия в области экспортного контроля, в целях оценки соответствия этой деятельности международным обязательствам Республики Беларусь, выявлен</w:t>
      </w:r>
      <w:r>
        <w:t>ия и оценки угроз национальной безопасности Республики Беларусь, связанных с осуществлением этой деятельности, и принятия решения о возможности ее осуществления.</w:t>
      </w:r>
    </w:p>
    <w:p w:rsidR="00D71729" w:rsidRDefault="00B353CB">
      <w:pPr>
        <w:spacing w:after="60"/>
        <w:ind w:firstLine="566"/>
        <w:jc w:val="both"/>
      </w:pPr>
      <w:r>
        <w:t>Основания, условия и порядок проведения межведомственного согласования возможности осуществлен</w:t>
      </w:r>
      <w:r>
        <w:t>ия внешнеторговой либо посреднической деятельности в отношении специфических товаров (работ, услуг) устанавливаются Президентом Республики Беларусь.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18. Государственные гарантии в отношении использования импортируемых в Республику Беларусь специфиче</w:t>
      </w:r>
      <w:r>
        <w:rPr>
          <w:b/>
          <w:bCs/>
        </w:rPr>
        <w:t>ских товаров (работ, услуг)</w:t>
      </w:r>
    </w:p>
    <w:p w:rsidR="00D71729" w:rsidRDefault="00B353CB">
      <w:pPr>
        <w:spacing w:after="60"/>
        <w:ind w:firstLine="566"/>
        <w:jc w:val="both"/>
      </w:pPr>
      <w:r>
        <w:t>По требованию экспортера или уполномоченного органа по экспортному контролю иностранного государства, из которого экспортируются специфические товары (работы, услуги), могут предоставляться в порядке и по форме, установленным Пр</w:t>
      </w:r>
      <w:r>
        <w:t>езидентом Республики Беларусь, государственные гарантии использования импортируемых в Республику Беларусь специфических товаров (работ, услуг) только в заявленных целях.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19. Проверка использования импортированных (экспортированных) специфических тов</w:t>
      </w:r>
      <w:r>
        <w:rPr>
          <w:b/>
          <w:bCs/>
        </w:rPr>
        <w:t>аров (работ, услуг) в заявленных целях</w:t>
      </w:r>
    </w:p>
    <w:p w:rsidR="00D71729" w:rsidRDefault="00B353CB">
      <w:pPr>
        <w:spacing w:after="60"/>
        <w:ind w:firstLine="566"/>
        <w:jc w:val="both"/>
      </w:pPr>
      <w:r>
        <w:t>Для осуществления государственного контроля за выполнением обязательств по использованию импортированных (экспортированных) специфических товаров (работ, услуг) в заявленных целях могут проводиться соответствующие про</w:t>
      </w:r>
      <w:r>
        <w:t>верки в порядке, установленном Президентом Республики Беларусь.</w:t>
      </w:r>
    </w:p>
    <w:p w:rsidR="00D71729" w:rsidRDefault="00B353CB">
      <w:pPr>
        <w:spacing w:after="60"/>
        <w:ind w:firstLine="566"/>
        <w:jc w:val="both"/>
      </w:pPr>
      <w:r>
        <w:t>Проверка использования импортированных специфических товаров (работ, услуг) в заявленных целях проводится по месту их использования.</w:t>
      </w:r>
    </w:p>
    <w:p w:rsidR="00D71729" w:rsidRDefault="00B353CB">
      <w:pPr>
        <w:spacing w:after="60"/>
        <w:ind w:firstLine="566"/>
        <w:jc w:val="both"/>
      </w:pPr>
      <w:r>
        <w:t>Проверка использования экспортированных специфических товар</w:t>
      </w:r>
      <w:r>
        <w:t>ов (работ, услуг) в заявленных целях проводится после их доставки на место конечного использования.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20. Идентификация</w:t>
      </w:r>
    </w:p>
    <w:p w:rsidR="00D71729" w:rsidRDefault="00B353CB">
      <w:pPr>
        <w:spacing w:after="60"/>
        <w:ind w:firstLine="566"/>
        <w:jc w:val="both"/>
      </w:pPr>
      <w:r>
        <w:t>Юридические и физические лица, намеревающиеся осуществить ввоз, вывоз либо посредническую деятельность в отношении товаров, информа</w:t>
      </w:r>
      <w:r>
        <w:t>ции, работ, услуг, результатов интеллектуальной деятельности, обязаны провести их идентификацию в соответствии с законодательством об экспортном контроле.</w:t>
      </w:r>
    </w:p>
    <w:p w:rsidR="00D71729" w:rsidRDefault="00B353CB">
      <w:pPr>
        <w:spacing w:after="60"/>
        <w:ind w:firstLine="566"/>
        <w:jc w:val="both"/>
      </w:pPr>
      <w:r>
        <w:t>В случае невозможности однозначной идентификации юридические и физические лица обращаются в специальн</w:t>
      </w:r>
      <w:r>
        <w:t>о уполномоченный государственный орган в области экспортного контроля, который организует проведение идентификации.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lastRenderedPageBreak/>
        <w:t>Статья 21. Всеобъемлющий контроль</w:t>
      </w:r>
    </w:p>
    <w:p w:rsidR="00D71729" w:rsidRDefault="00B353CB">
      <w:pPr>
        <w:spacing w:after="60"/>
        <w:ind w:firstLine="566"/>
        <w:jc w:val="both"/>
      </w:pPr>
      <w:r>
        <w:t>Юридическим и физическим лицам запрещается совершать внешнеторговые сделки с товарами, информацией, работами, услугами, результатами интеллектуальной деятельности или участвовать в них любым иным образом в случае, если им достоверно известно, что данные то</w:t>
      </w:r>
      <w:r>
        <w:t>вары, информация, работы, услуги, результаты интеллектуальной деятельности будут использованы международными организациями, иностранными государствами (территориями), лицами и организациями для создания оружия массового поражения и (или) средств доставки.</w:t>
      </w:r>
    </w:p>
    <w:p w:rsidR="00D71729" w:rsidRDefault="00B353CB">
      <w:pPr>
        <w:spacing w:after="60"/>
        <w:ind w:firstLine="566"/>
        <w:jc w:val="both"/>
      </w:pPr>
      <w:r>
        <w:t>Юридические и физические лица в соответствии с законодательством об экспортном контроле обязаны получить разрешение межведомственного органа по экспортному контролю на осуществление внешнеторговой либо посреднической деятельности с товарами, информацией, р</w:t>
      </w:r>
      <w:r>
        <w:t>аботами, услугами, результатами интеллектуальной деятельности, не включенными в перечни специфических товаров (работ, услуг), в случае, если такие лица:</w:t>
      </w:r>
    </w:p>
    <w:p w:rsidR="00D71729" w:rsidRDefault="00B353CB">
      <w:pPr>
        <w:spacing w:after="60"/>
        <w:ind w:firstLine="566"/>
        <w:jc w:val="both"/>
      </w:pPr>
      <w:r>
        <w:t>информированы специально уполномоченным государственным органом в области экспортного контроля о том, ч</w:t>
      </w:r>
      <w:r>
        <w:t>то данные товары, информация, работы, услуги, результаты интеллектуальной деятельности могут быть использованы в целях, указанных в части первой настоящей статьи;</w:t>
      </w:r>
    </w:p>
    <w:p w:rsidR="00D71729" w:rsidRDefault="00B353CB">
      <w:pPr>
        <w:spacing w:after="60"/>
        <w:ind w:firstLine="566"/>
        <w:jc w:val="both"/>
      </w:pPr>
      <w:r>
        <w:t>имеют основания полагать, что данные товары, информация, работы, услуги, результаты интеллект</w:t>
      </w:r>
      <w:r>
        <w:t>уальной деятельности могут быть использованы в целях, указанных в части первой настоящей статьи;</w:t>
      </w:r>
    </w:p>
    <w:p w:rsidR="00D71729" w:rsidRDefault="00B353CB">
      <w:pPr>
        <w:spacing w:after="60"/>
        <w:ind w:firstLine="566"/>
        <w:jc w:val="both"/>
      </w:pPr>
      <w:r>
        <w:t>планируют осуществить вывоз данных товаров, информации, работ, услуг, результатов интеллектуальной деятельности в целях их поставки по договорам (контрактам) с</w:t>
      </w:r>
      <w:r>
        <w:t xml:space="preserve"> вооруженными силами, военными и военизированными организациями иностранных государств.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22. Запреты и ограничения на осуществление внешнеторговой либо посреднической деятельности в отношении объектов экспортного контроля с международными организация</w:t>
      </w:r>
      <w:r>
        <w:rPr>
          <w:b/>
          <w:bCs/>
        </w:rPr>
        <w:t>ми, иностранными государствами (территориями), лицами и организациями</w:t>
      </w:r>
    </w:p>
    <w:p w:rsidR="00D71729" w:rsidRDefault="00B353CB">
      <w:pPr>
        <w:spacing w:after="60"/>
        <w:ind w:firstLine="566"/>
        <w:jc w:val="both"/>
      </w:pPr>
      <w:r>
        <w:t xml:space="preserve">Осуществление внешнеторговой либо посреднической деятельности в отношении объектов экспортного контроля с международными организациями, иностранными государствами (территориями), лицами </w:t>
      </w:r>
      <w:r>
        <w:t>и организациями может быть запрещено либо ограничено в целях обеспечения национальной безопасности Республики Беларусь и (или) выполнения международных обязательств Республики Беларусь.</w:t>
      </w:r>
    </w:p>
    <w:p w:rsidR="00D71729" w:rsidRDefault="00B353CB">
      <w:pPr>
        <w:spacing w:after="60"/>
        <w:ind w:firstLine="566"/>
        <w:jc w:val="both"/>
      </w:pPr>
      <w:r>
        <w:t>Порядок введения запретов и ограничений на осуществление внешнеторгово</w:t>
      </w:r>
      <w:r>
        <w:t>й либо посреднической деятельности в отношении объектов экспортного контроля с международными организациями, иностранными государствами (территориями), лицами и организациями устанавливается Президентом Республики Беларусь.</w:t>
      </w:r>
    </w:p>
    <w:p w:rsidR="00D71729" w:rsidRDefault="00B353CB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ИНФОРМИРОВАНИЕ В ОБЛАСТИ</w:t>
      </w:r>
      <w:r>
        <w:rPr>
          <w:b/>
          <w:bCs/>
          <w:caps/>
        </w:rPr>
        <w:t xml:space="preserve"> ЭКСПОРТНОГО КОНТРОЛЯ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23. Право доступа к информации в области экспортного контроля</w:t>
      </w:r>
    </w:p>
    <w:p w:rsidR="00D71729" w:rsidRDefault="00B353CB">
      <w:pPr>
        <w:spacing w:after="60"/>
        <w:ind w:firstLine="566"/>
        <w:jc w:val="both"/>
      </w:pPr>
      <w:r>
        <w:t>Межведомственный орган по экспортному контролю, специально уполномоченный государственный орган в области экспортного контроля и иные государственные органы и органи</w:t>
      </w:r>
      <w:r>
        <w:t xml:space="preserve">зации, осуществляющие полномочия в области экспортного контроля, имеют право </w:t>
      </w:r>
      <w:r>
        <w:lastRenderedPageBreak/>
        <w:t>запрашивать и получать документы и иную информацию, необходимые для осуществления своих полномочий.</w:t>
      </w:r>
    </w:p>
    <w:p w:rsidR="00D71729" w:rsidRDefault="00B353CB">
      <w:pPr>
        <w:spacing w:after="60"/>
        <w:ind w:firstLine="566"/>
        <w:jc w:val="both"/>
      </w:pPr>
      <w:r>
        <w:t>Государственные органы и организации, не указанные в части первой настоящей ста</w:t>
      </w:r>
      <w:r>
        <w:t>тьи, для осуществления своих полномочий могут запрашивать и получать необходимую информацию в области экспортного контроля только по согласованию с межведомственным органом по экспортному контролю.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24. Предоставление и распространение информации в о</w:t>
      </w:r>
      <w:r>
        <w:rPr>
          <w:b/>
          <w:bCs/>
        </w:rPr>
        <w:t>бласти экспортного контроля</w:t>
      </w:r>
    </w:p>
    <w:p w:rsidR="00D71729" w:rsidRDefault="00B353CB">
      <w:pPr>
        <w:spacing w:after="60"/>
        <w:ind w:firstLine="566"/>
        <w:jc w:val="both"/>
      </w:pPr>
      <w:r>
        <w:t xml:space="preserve">Юридические и физические лица обязаны по запросам межведомственного органа по экспортному контролю, специально уполномоченного государственного органа в области экспортного контроля и иных государственных органов и организаций, </w:t>
      </w:r>
      <w:r>
        <w:t>осуществляющих полномочия в области экспортного контроля, предоставлять с учетом требований, предусмотренных частью второй статьи 25 настоящего Закона, документы и иную информацию, необходимые для осуществления указанными органами и организациями их полном</w:t>
      </w:r>
      <w:r>
        <w:t>очий.</w:t>
      </w:r>
    </w:p>
    <w:p w:rsidR="00D71729" w:rsidRDefault="00B353CB">
      <w:pPr>
        <w:spacing w:after="60"/>
        <w:ind w:firstLine="566"/>
        <w:jc w:val="both"/>
      </w:pPr>
      <w:r>
        <w:t>Юридические и физические лица несут ответственность за достоверность предоставленной информации.</w:t>
      </w:r>
    </w:p>
    <w:p w:rsidR="00D71729" w:rsidRDefault="00B353CB">
      <w:pPr>
        <w:spacing w:after="60"/>
        <w:ind w:firstLine="566"/>
        <w:jc w:val="both"/>
      </w:pPr>
      <w:r>
        <w:t>Президентом Республики Беларусь могут устанавливаться ограничения по предоставлению и распространению информации в области экспортного контроля, в том чи</w:t>
      </w:r>
      <w:r>
        <w:t>сле для целей, не связанных с экспортным контролем.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25. Использование предоставленной информации в области экспортного контроля</w:t>
      </w:r>
    </w:p>
    <w:p w:rsidR="00D71729" w:rsidRDefault="00B353CB">
      <w:pPr>
        <w:spacing w:after="60"/>
        <w:ind w:firstLine="566"/>
        <w:jc w:val="both"/>
      </w:pPr>
      <w:r>
        <w:t>Информация, предоставленная юридическими и физическими лицами межведомственному органу по экспортному контролю, специальн</w:t>
      </w:r>
      <w:r>
        <w:t xml:space="preserve">о уполномоченному государственному органу в области экспортного контроля и иным государственным органам и организациям, осуществляющим полномочия в области экспортного контроля, используется исключительно для выполнения указанными органами и организациями </w:t>
      </w:r>
      <w:r>
        <w:t>задач и функций, предусмотренных законодательством об экспортном контроле.</w:t>
      </w:r>
    </w:p>
    <w:p w:rsidR="00D71729" w:rsidRDefault="00B353CB">
      <w:pPr>
        <w:spacing w:after="60"/>
        <w:ind w:firstLine="566"/>
        <w:jc w:val="both"/>
      </w:pPr>
      <w:r>
        <w:t>Предоставление и использование сведений, составляющих государственные секреты, коммерческую или иную охраняемую законом тайну, другой информации, распространение и (или) предоставле</w:t>
      </w:r>
      <w:r>
        <w:t>ние которой ограничено в соответствии с законодательными актами, осуществляются с соблюдением требований законодательства, устанавливающего порядок обращения с такой информацией и меры ее защиты.</w:t>
      </w:r>
    </w:p>
    <w:p w:rsidR="00D71729" w:rsidRDefault="00B353CB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МЕЖДУНАРОДНОЕ СОТРУДНИЧЕСТВО В ОБЛАСТИ ЭКСПОРТНОГО К</w:t>
      </w:r>
      <w:r>
        <w:rPr>
          <w:b/>
          <w:bCs/>
          <w:caps/>
        </w:rPr>
        <w:t>ОНТРОЛЯ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26. Цели международного сотрудничества в области экспортного контроля</w:t>
      </w:r>
    </w:p>
    <w:p w:rsidR="00D71729" w:rsidRDefault="00B353CB">
      <w:pPr>
        <w:spacing w:after="60"/>
        <w:ind w:firstLine="566"/>
        <w:jc w:val="both"/>
      </w:pPr>
      <w:r>
        <w:t>Международное сотрудничество в области экспортного контроля осуществляется в целях:</w:t>
      </w:r>
    </w:p>
    <w:p w:rsidR="00D71729" w:rsidRDefault="00B353CB">
      <w:pPr>
        <w:spacing w:after="60"/>
        <w:ind w:firstLine="566"/>
        <w:jc w:val="both"/>
      </w:pPr>
      <w:r>
        <w:t>координации усилий и взаимодействия с иностранными государствами и международными орган</w:t>
      </w:r>
      <w:r>
        <w:t xml:space="preserve">изациями по предотвращению распространения оружия массового поражения, средств доставки, технологий создания оружия массового поражения и средств </w:t>
      </w:r>
      <w:r>
        <w:lastRenderedPageBreak/>
        <w:t>доставки, а также по предотвращению незаконного распространения вооружения и военной техники;</w:t>
      </w:r>
    </w:p>
    <w:p w:rsidR="00D71729" w:rsidRDefault="00B353CB">
      <w:pPr>
        <w:spacing w:after="60"/>
        <w:ind w:firstLine="566"/>
        <w:jc w:val="both"/>
      </w:pPr>
      <w:r>
        <w:t>содействия форми</w:t>
      </w:r>
      <w:r>
        <w:t>рованию стабильной и безопасной системы международных отношений;</w:t>
      </w:r>
    </w:p>
    <w:p w:rsidR="00D71729" w:rsidRDefault="00B353CB">
      <w:pPr>
        <w:spacing w:after="60"/>
        <w:ind w:firstLine="566"/>
        <w:jc w:val="both"/>
      </w:pPr>
      <w:r>
        <w:t>создания благоприятных условий для интеграции экономики Республики Беларусь в мировую экономику на взаимовыгодной и равноправной основе;</w:t>
      </w:r>
    </w:p>
    <w:p w:rsidR="00D71729" w:rsidRDefault="00B353CB">
      <w:pPr>
        <w:spacing w:after="60"/>
        <w:ind w:firstLine="566"/>
        <w:jc w:val="both"/>
      </w:pPr>
      <w:r>
        <w:t>активизации участия Республики Беларусь в международном обмене товарами (работами, услугами) и технологиями, расширения</w:t>
      </w:r>
      <w:r>
        <w:t xml:space="preserve"> возможностей для доступа юридических лиц на мировой рынок высоких технологий;</w:t>
      </w:r>
    </w:p>
    <w:p w:rsidR="00D71729" w:rsidRDefault="00B353CB">
      <w:pPr>
        <w:spacing w:after="60"/>
        <w:ind w:firstLine="566"/>
        <w:jc w:val="both"/>
      </w:pPr>
      <w:r>
        <w:t>совершенствования международных и внутригосударственных мер по экспортному контролю.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27. Формы международного сотрудничества Республики Беларусь в области экспортного кон</w:t>
      </w:r>
      <w:r>
        <w:rPr>
          <w:b/>
          <w:bCs/>
        </w:rPr>
        <w:t>троля</w:t>
      </w:r>
    </w:p>
    <w:p w:rsidR="00D71729" w:rsidRDefault="00B353CB">
      <w:pPr>
        <w:spacing w:after="60"/>
        <w:ind w:firstLine="566"/>
        <w:jc w:val="both"/>
      </w:pPr>
      <w:r>
        <w:t>Международное сотрудничество Республики Беларусь в области экспортного контроля осуществляется посредством:</w:t>
      </w:r>
    </w:p>
    <w:p w:rsidR="00D71729" w:rsidRDefault="00B353CB">
      <w:pPr>
        <w:spacing w:after="60"/>
        <w:ind w:firstLine="566"/>
        <w:jc w:val="both"/>
      </w:pPr>
      <w:r>
        <w:t>участия в международных договорах и режимах экспортного контроля и нераспространения, международных форумах, семинарах, конференциях;</w:t>
      </w:r>
    </w:p>
    <w:p w:rsidR="00D71729" w:rsidRDefault="00B353CB">
      <w:pPr>
        <w:spacing w:after="60"/>
        <w:ind w:firstLine="566"/>
        <w:jc w:val="both"/>
      </w:pPr>
      <w:r>
        <w:t>проведения переговоров и консультаций, взаимного обмена информацией;</w:t>
      </w:r>
    </w:p>
    <w:p w:rsidR="00D71729" w:rsidRDefault="00B353CB">
      <w:pPr>
        <w:spacing w:after="60"/>
        <w:ind w:firstLine="566"/>
        <w:jc w:val="both"/>
      </w:pPr>
      <w:r>
        <w:t>реализации совместных программ и иных мероприятий.</w:t>
      </w:r>
    </w:p>
    <w:p w:rsidR="00D71729" w:rsidRDefault="00B353CB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ОТВЕТСТВЕННОСТЬ ЗА НАРУШЕНИЕ ЗАКОНОДАТЕЛЬСТВА ОБ ЭКСПОРТНОМ КОНТРОЛЕ. ОБЖАЛОВАНИЕ РЕШЕНИЙ, ДЕЙСТВИЙ (БЕЗДЕЙСТВИЯ)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28. Отв</w:t>
      </w:r>
      <w:r>
        <w:rPr>
          <w:b/>
          <w:bCs/>
        </w:rPr>
        <w:t>етственность за нарушение законодательства об экспортном контроле</w:t>
      </w:r>
    </w:p>
    <w:p w:rsidR="00D71729" w:rsidRDefault="00B353CB">
      <w:pPr>
        <w:spacing w:after="60"/>
        <w:ind w:firstLine="566"/>
        <w:jc w:val="both"/>
      </w:pPr>
      <w:r>
        <w:t>Является незаконным и запрещается осуществление внешнеторговой либо посреднической деятельности в отношении специфических товаров (работ, услуг) без получения свидетельства на право осуществ</w:t>
      </w:r>
      <w:r>
        <w:t>ления внешнеторговой деятельности в отношении специфических товаров (работ, услуг), за исключением случаев, когда в соответствии с настоящим Законом и иными законодательными актами получения указанного свидетельства не требуется.</w:t>
      </w:r>
    </w:p>
    <w:p w:rsidR="00D71729" w:rsidRDefault="00B353CB">
      <w:pPr>
        <w:spacing w:after="60"/>
        <w:ind w:firstLine="566"/>
        <w:jc w:val="both"/>
      </w:pPr>
      <w:r>
        <w:t>Нарушениями законодательст</w:t>
      </w:r>
      <w:r>
        <w:t>ва об экспортном контроле являются:</w:t>
      </w:r>
    </w:p>
    <w:p w:rsidR="00D71729" w:rsidRDefault="00B353CB">
      <w:pPr>
        <w:spacing w:after="60"/>
        <w:ind w:firstLine="566"/>
        <w:jc w:val="both"/>
      </w:pPr>
      <w:r>
        <w:t>ввоз, вывоз, транзит и использование объектов экспортного контроля, посредническая деятельность в отношении их, осуществляемые с нарушением порядка, установленного законодательством об экспортном контроле;</w:t>
      </w:r>
    </w:p>
    <w:p w:rsidR="00D71729" w:rsidRDefault="00B353CB">
      <w:pPr>
        <w:spacing w:after="60"/>
        <w:ind w:firstLine="566"/>
        <w:jc w:val="both"/>
      </w:pPr>
      <w:r>
        <w:t>незаконное вос</w:t>
      </w:r>
      <w:r>
        <w:t>препятствование в получении межведомственным органом по экспортному контролю, специально уполномоченным государственным органом в области экспортного контроля и иными государственными органами и организациями, осуществляющими полномочия в области экспортно</w:t>
      </w:r>
      <w:r>
        <w:t>го контроля, документов и иной информации, необходимых для осуществления указанными органами и организациями их полномочий;</w:t>
      </w:r>
    </w:p>
    <w:p w:rsidR="00D71729" w:rsidRDefault="00B353CB">
      <w:pPr>
        <w:spacing w:after="60"/>
        <w:ind w:firstLine="566"/>
        <w:jc w:val="both"/>
      </w:pPr>
      <w:r>
        <w:t>иные нарушения в области экспортного контроля, предусмотренные законодательными актами.</w:t>
      </w:r>
    </w:p>
    <w:p w:rsidR="00D71729" w:rsidRDefault="00B353CB">
      <w:pPr>
        <w:spacing w:after="60"/>
        <w:ind w:firstLine="566"/>
        <w:jc w:val="both"/>
      </w:pPr>
      <w:r>
        <w:lastRenderedPageBreak/>
        <w:t xml:space="preserve">Лица, виновные в нарушении законодательства </w:t>
      </w:r>
      <w:r>
        <w:t>об экспортном контроле, несут ответственность в соответствии с законодательными актами.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29. Обжалование решений, действий (бездействия) межведомственного органа по экспортному контролю, специально уполномоченного государственного органа в области эк</w:t>
      </w:r>
      <w:r>
        <w:rPr>
          <w:b/>
          <w:bCs/>
        </w:rPr>
        <w:t>спортного контроля и иных государственных органов и организаций, осуществляющих полномочия в области экспортного контроля, и их должностных лиц</w:t>
      </w:r>
    </w:p>
    <w:p w:rsidR="00D71729" w:rsidRDefault="00B353CB">
      <w:pPr>
        <w:spacing w:after="60"/>
        <w:ind w:firstLine="566"/>
        <w:jc w:val="both"/>
      </w:pPr>
      <w:r>
        <w:t>Решения, действия (бездействие) межведомственного органа по экспортному контролю, специально уполномоченного гос</w:t>
      </w:r>
      <w:r>
        <w:t>ударственного органа в области экспортного контроля и иных государственных органов и организаций, осуществляющих полномочия в области экспортного контроля, и их должностных лиц при осуществлении полномочий в области экспортного контроля, нарушающие права и</w:t>
      </w:r>
      <w:r>
        <w:t xml:space="preserve"> законные интересы юридических и физических лиц, могут быть обжалованы этими юридическими и физическими лицами в судебном порядке.</w:t>
      </w:r>
    </w:p>
    <w:p w:rsidR="00D71729" w:rsidRDefault="00B353CB">
      <w:pPr>
        <w:spacing w:before="240" w:after="240"/>
        <w:jc w:val="center"/>
      </w:pPr>
      <w:r>
        <w:rPr>
          <w:b/>
          <w:bCs/>
          <w:caps/>
        </w:rPr>
        <w:t>ГЛАВА 7</w:t>
      </w:r>
      <w:r>
        <w:br/>
      </w:r>
      <w:r>
        <w:rPr>
          <w:b/>
          <w:bCs/>
          <w:caps/>
        </w:rPr>
        <w:t>ЗАКЛЮЧИТЕЛЬНЫЕ ПОЛОЖЕНИЯ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30. Признание утратившими силу некоторых законов и отдельного положения закона</w:t>
      </w:r>
    </w:p>
    <w:p w:rsidR="00D71729" w:rsidRDefault="00B353CB">
      <w:pPr>
        <w:spacing w:after="60"/>
        <w:ind w:firstLine="566"/>
        <w:jc w:val="both"/>
      </w:pPr>
      <w:r>
        <w:t>Призна</w:t>
      </w:r>
      <w:r>
        <w:t>ть утратившими силу:</w:t>
      </w:r>
    </w:p>
    <w:p w:rsidR="00D71729" w:rsidRDefault="00B353CB">
      <w:pPr>
        <w:spacing w:after="60"/>
        <w:ind w:firstLine="566"/>
        <w:jc w:val="both"/>
      </w:pPr>
      <w:r>
        <w:t>Закон Республики Беларусь от 6 января 1998 года «Об экспортном контроле» (Ведамасцi Нацыянальнага сходу Рэспублiкi Беларусь, 1998 г., № 7, ст. 87);</w:t>
      </w:r>
    </w:p>
    <w:p w:rsidR="00D71729" w:rsidRDefault="00B353CB">
      <w:pPr>
        <w:spacing w:after="60"/>
        <w:ind w:firstLine="566"/>
        <w:jc w:val="both"/>
      </w:pPr>
      <w:r>
        <w:t>статью 17 Закона Республики Беларусь от 24 июля 2002 года «О внесении изменений и допол</w:t>
      </w:r>
      <w:r>
        <w:t>нения в некоторые законодательные акты Республики Беларусь в связи с реорганизацией системы республиканских органов государственного управления» (Национальный реестр правовых актов Республики Беларусь, 2002 г., № 87, 2/883);</w:t>
      </w:r>
    </w:p>
    <w:p w:rsidR="00D71729" w:rsidRDefault="00B353CB">
      <w:pPr>
        <w:spacing w:after="60"/>
        <w:ind w:firstLine="566"/>
        <w:jc w:val="both"/>
      </w:pPr>
      <w:r>
        <w:t>Закон Республики Беларусь от 1 </w:t>
      </w:r>
      <w:r>
        <w:t>ноября 2004 года «О внесении изменений и дополнений в Закон Республики Беларусь «Об экспортном контроле» (Национальный реестр правовых актов Республики Беларусь, 2004 г., № 175, 2/1071).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31. Меры по реализации положений настоящего Закона</w:t>
      </w:r>
    </w:p>
    <w:p w:rsidR="00D71729" w:rsidRDefault="00B353CB">
      <w:pPr>
        <w:spacing w:after="60"/>
        <w:ind w:firstLine="566"/>
        <w:jc w:val="both"/>
      </w:pPr>
      <w:r>
        <w:t>Совету Министров Республики Беларусь в шестимесячный срок:</w:t>
      </w:r>
    </w:p>
    <w:p w:rsidR="00D71729" w:rsidRDefault="00B353CB">
      <w:pPr>
        <w:spacing w:after="60"/>
        <w:ind w:firstLine="566"/>
        <w:jc w:val="both"/>
      </w:pPr>
      <w:r>
        <w:t>подготовить и внести в установленном порядке предложения о приведении законодательных актов в соответствие с настоящим Законом;</w:t>
      </w:r>
    </w:p>
    <w:p w:rsidR="00D71729" w:rsidRDefault="00B353CB">
      <w:pPr>
        <w:spacing w:after="60"/>
        <w:ind w:firstLine="566"/>
        <w:jc w:val="both"/>
      </w:pPr>
      <w:r>
        <w:t>привести решения Правительства Республики Беларусь в соответствие с н</w:t>
      </w:r>
      <w:r>
        <w:t>астоящим Законом;</w:t>
      </w:r>
    </w:p>
    <w:p w:rsidR="00D71729" w:rsidRDefault="00B353CB">
      <w:pPr>
        <w:spacing w:after="60"/>
        <w:ind w:firstLine="566"/>
        <w:jc w:val="both"/>
      </w:pPr>
      <w: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D71729" w:rsidRDefault="00B353CB">
      <w:pPr>
        <w:spacing w:after="60"/>
        <w:ind w:firstLine="566"/>
        <w:jc w:val="both"/>
      </w:pPr>
      <w:r>
        <w:t>принять иные меры по реализации положений насто</w:t>
      </w:r>
      <w:r>
        <w:t>ящего Закона.</w:t>
      </w:r>
    </w:p>
    <w:p w:rsidR="00D71729" w:rsidRDefault="00B353CB">
      <w:pPr>
        <w:spacing w:after="60"/>
        <w:ind w:firstLine="566"/>
        <w:jc w:val="both"/>
      </w:pPr>
      <w:r>
        <w:lastRenderedPageBreak/>
        <w:t>До приведения актов законодательства в соответствие с настоящим Законом они применяются в той части, в которой не противоречат настоящему Закону, если иное не установлено Конституцией Республики Беларусь.</w:t>
      </w:r>
    </w:p>
    <w:p w:rsidR="00D71729" w:rsidRDefault="00B353CB">
      <w:pPr>
        <w:spacing w:before="240" w:after="240"/>
        <w:ind w:left="1921" w:hanging="1354"/>
      </w:pPr>
      <w:r>
        <w:rPr>
          <w:b/>
          <w:bCs/>
        </w:rPr>
        <w:t>Статья 32. Вступление в силу настояще</w:t>
      </w:r>
      <w:r>
        <w:rPr>
          <w:b/>
          <w:bCs/>
        </w:rPr>
        <w:t>го Закона</w:t>
      </w:r>
    </w:p>
    <w:p w:rsidR="00D71729" w:rsidRDefault="00B353CB">
      <w:pPr>
        <w:spacing w:after="60"/>
        <w:ind w:firstLine="566"/>
        <w:jc w:val="both"/>
      </w:pPr>
      <w:r>
        <w:t>Настоящий Закон вступает в силу в следующем порядке:</w:t>
      </w:r>
    </w:p>
    <w:p w:rsidR="00D71729" w:rsidRDefault="00B353CB">
      <w:pPr>
        <w:spacing w:after="60"/>
        <w:ind w:firstLine="566"/>
        <w:jc w:val="both"/>
      </w:pPr>
      <w:r>
        <w:t>статьи 1–30 – через шесть месяцев после официального опубликования настоящего Закона;</w:t>
      </w:r>
    </w:p>
    <w:p w:rsidR="00D71729" w:rsidRDefault="00B353CB">
      <w:pPr>
        <w:spacing w:after="60"/>
        <w:ind w:firstLine="566"/>
        <w:jc w:val="both"/>
      </w:pPr>
      <w:r>
        <w:t>иные положения – после официального опубликования настоящего Закона.</w:t>
      </w:r>
    </w:p>
    <w:p w:rsidR="00D71729" w:rsidRDefault="00B353CB">
      <w:pPr>
        <w:spacing w:after="60"/>
        <w:ind w:firstLine="566"/>
        <w:jc w:val="both"/>
      </w:pPr>
      <w:r>
        <w:t> </w:t>
      </w:r>
    </w:p>
    <w:tbl>
      <w:tblPr>
        <w:tblW w:w="4995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D71729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500" w:type="pct"/>
            <w:vAlign w:val="bottom"/>
          </w:tcPr>
          <w:p w:rsidR="00D71729" w:rsidRDefault="00B353CB">
            <w:pPr>
              <w:spacing w:after="60"/>
            </w:pPr>
            <w:r>
              <w:t>Президент Республики Беларусь</w:t>
            </w:r>
          </w:p>
        </w:tc>
        <w:tc>
          <w:tcPr>
            <w:tcW w:w="2500" w:type="pct"/>
            <w:vAlign w:val="bottom"/>
          </w:tcPr>
          <w:p w:rsidR="00D71729" w:rsidRDefault="00B353CB">
            <w:pPr>
              <w:spacing w:after="60"/>
              <w:jc w:val="right"/>
            </w:pPr>
            <w:r>
              <w:t>А.Лука</w:t>
            </w:r>
            <w:r>
              <w:t>шенко</w:t>
            </w:r>
          </w:p>
        </w:tc>
      </w:tr>
    </w:tbl>
    <w:p w:rsidR="00D71729" w:rsidRDefault="00B353CB">
      <w:pPr>
        <w:spacing w:after="60"/>
        <w:jc w:val="both"/>
      </w:pPr>
      <w:r>
        <w:t> </w:t>
      </w:r>
    </w:p>
    <w:sectPr w:rsidR="00D71729" w:rsidSect="00B353CB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29"/>
    <w:rsid w:val="00B353CB"/>
    <w:rsid w:val="00D7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D98B0D"/>
  <w15:docId w15:val="{B0941E69-1080-4CAD-A16B-11D9D5C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5265</Words>
  <Characters>30015</Characters>
  <Application>Microsoft Office Word</Application>
  <DocSecurity>0</DocSecurity>
  <Lines>250</Lines>
  <Paragraphs>70</Paragraphs>
  <ScaleCrop>false</ScaleCrop>
  <Manager/>
  <Company/>
  <LinksUpToDate>false</LinksUpToDate>
  <CharactersWithSpaces>35210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2021-08-05T12:56:00Z</dcterms:created>
  <dcterms:modified xsi:type="dcterms:W3CDTF">2021-08-05T12:56:00Z</dcterms:modified>
  <cp:category/>
</cp:coreProperties>
</file>